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ntabelle6farbigAkzent3"/>
        <w:tblpPr w:leftFromText="142" w:rightFromText="142" w:vertAnchor="page" w:horzAnchor="margin" w:tblpY="3046"/>
        <w:tblOverlap w:val="never"/>
        <w:tblW w:w="14596" w:type="dxa"/>
        <w:tblLook w:val="04A0" w:firstRow="1" w:lastRow="0" w:firstColumn="1" w:lastColumn="0" w:noHBand="0" w:noVBand="1"/>
      </w:tblPr>
      <w:tblGrid>
        <w:gridCol w:w="578"/>
        <w:gridCol w:w="1969"/>
        <w:gridCol w:w="1559"/>
        <w:gridCol w:w="1701"/>
        <w:gridCol w:w="1559"/>
        <w:gridCol w:w="1134"/>
        <w:gridCol w:w="1134"/>
        <w:gridCol w:w="1134"/>
        <w:gridCol w:w="1276"/>
        <w:gridCol w:w="1276"/>
        <w:gridCol w:w="1276"/>
      </w:tblGrid>
      <w:tr w:rsidR="002B6CD0" w:rsidRPr="0090367E" w:rsidTr="00403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1192E" w:rsidRPr="00F55C7F" w:rsidRDefault="00445A63" w:rsidP="00760D73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</w:t>
            </w:r>
            <w:r w:rsidR="00822714" w:rsidRPr="00F55C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1969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  <w:right w:val="single" w:sz="12" w:space="0" w:color="auto"/>
            </w:tcBorders>
            <w:noWrap/>
            <w:vAlign w:val="center"/>
            <w:hideMark/>
          </w:tcPr>
          <w:p w:rsidR="00D1192E" w:rsidRPr="00445A63" w:rsidRDefault="00B76395" w:rsidP="00760D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Designation of E</w:t>
            </w:r>
            <w:r w:rsidR="00445A63" w:rsidRPr="00445A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T</w:t>
            </w:r>
            <w:r w:rsidR="00574CBB" w:rsidRPr="00445A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D43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and CLC-codes</w:t>
            </w:r>
          </w:p>
        </w:tc>
        <w:tc>
          <w:tcPr>
            <w:tcW w:w="4819" w:type="dxa"/>
            <w:gridSpan w:val="3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noWrap/>
            <w:vAlign w:val="center"/>
            <w:hideMark/>
          </w:tcPr>
          <w:p w:rsidR="00D1192E" w:rsidRPr="00F55C7F" w:rsidRDefault="00D432C8" w:rsidP="00760D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Area</w:t>
            </w:r>
            <w:r w:rsidR="00374F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[</w:t>
            </w:r>
            <w:r w:rsidR="00D1192E" w:rsidRPr="00F55C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</w:t>
            </w:r>
            <w:r w:rsidR="00374F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]</w:t>
            </w:r>
          </w:p>
        </w:tc>
        <w:tc>
          <w:tcPr>
            <w:tcW w:w="3402" w:type="dxa"/>
            <w:gridSpan w:val="3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noWrap/>
            <w:vAlign w:val="center"/>
            <w:hideMark/>
          </w:tcPr>
          <w:p w:rsidR="00D1192E" w:rsidRPr="00DB5E97" w:rsidRDefault="00D432C8" w:rsidP="00760D7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DB5E97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val="en-US" w:eastAsia="de-DE"/>
              </w:rPr>
              <w:t>Share of total area</w:t>
            </w:r>
            <w:r w:rsidR="00D1192E" w:rsidRPr="00DB5E97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DB5E97" w:rsidRPr="00DB5E97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val="en-US" w:eastAsia="de-DE"/>
              </w:rPr>
              <w:t xml:space="preserve">of </w:t>
            </w:r>
            <w:r w:rsidR="00D1192E" w:rsidRPr="00DB5E97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val="en-US" w:eastAsia="de-DE"/>
              </w:rPr>
              <w:t>[%]</w:t>
            </w:r>
            <w:r w:rsidR="00AA05D3" w:rsidRPr="00DB5E97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3828" w:type="dxa"/>
            <w:gridSpan w:val="3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:rsidR="00D1192E" w:rsidRPr="00D432C8" w:rsidRDefault="00D432C8" w:rsidP="00760D7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D43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Increase/Decrease of area </w:t>
            </w:r>
            <w:r w:rsidR="00D1192E" w:rsidRPr="00D43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[ha]</w:t>
            </w:r>
          </w:p>
        </w:tc>
      </w:tr>
      <w:tr w:rsidR="002B6CD0" w:rsidRPr="00667DAF" w:rsidTr="00403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D1192E" w:rsidRPr="00D432C8" w:rsidRDefault="00D1192E" w:rsidP="00760D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969" w:type="dxa"/>
            <w:tcBorders>
              <w:top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92E" w:rsidRPr="00D432C8" w:rsidRDefault="00D1192E" w:rsidP="00760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D1192E" w:rsidRPr="00F55C7F" w:rsidRDefault="00D1192E" w:rsidP="00760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D1192E" w:rsidRPr="00F55C7F" w:rsidRDefault="00D1192E" w:rsidP="00760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192E" w:rsidRPr="00F55C7F" w:rsidRDefault="00D1192E" w:rsidP="00760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D1192E" w:rsidRPr="00F55C7F" w:rsidRDefault="00D1192E" w:rsidP="00760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D1192E" w:rsidRPr="00F55C7F" w:rsidRDefault="00D1192E" w:rsidP="00760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192E" w:rsidRPr="00F55C7F" w:rsidRDefault="00D1192E" w:rsidP="00760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D1192E" w:rsidRPr="00F55C7F" w:rsidRDefault="00D1192E" w:rsidP="00760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2015</w:t>
            </w:r>
            <w:r w:rsidR="00F63BF7" w:rsidRPr="00F55C7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- 2012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D1192E" w:rsidRPr="00F55C7F" w:rsidRDefault="00D1192E" w:rsidP="00760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2018</w:t>
            </w:r>
            <w:r w:rsidR="00F63BF7" w:rsidRPr="00F55C7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- 2015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D1192E" w:rsidRPr="00F55C7F" w:rsidRDefault="00D1192E" w:rsidP="00760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2018</w:t>
            </w:r>
            <w:r w:rsidR="00F63BF7" w:rsidRPr="00F55C7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- 2012</w:t>
            </w:r>
          </w:p>
        </w:tc>
      </w:tr>
      <w:tr w:rsidR="0090367E" w:rsidRPr="00667DAF" w:rsidTr="004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1192E" w:rsidRPr="00BD58ED" w:rsidRDefault="000E1D4C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 w:rsidRPr="00BD58ED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69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192E" w:rsidRPr="00667DAF" w:rsidRDefault="00445A63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Semi-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natural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open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areas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192E" w:rsidRPr="00071154" w:rsidRDefault="00D1192E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646.555,80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192E" w:rsidRPr="00071154" w:rsidRDefault="00D1192E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631.287,88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192E" w:rsidRPr="00071154" w:rsidRDefault="00D1192E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645.545,13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192E" w:rsidRPr="00071154" w:rsidRDefault="00D1192E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1,81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192E" w:rsidRPr="00071154" w:rsidRDefault="00D1192E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1,76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192E" w:rsidRPr="00071154" w:rsidRDefault="00D1192E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1,80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192E" w:rsidRPr="00071154" w:rsidRDefault="00D1192E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-15.267,93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192E" w:rsidRPr="00071154" w:rsidRDefault="00D1192E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14.257,25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192E" w:rsidRPr="00071154" w:rsidRDefault="00D1192E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-1.010,68</w:t>
            </w:r>
          </w:p>
        </w:tc>
      </w:tr>
      <w:tr w:rsidR="002B6CD0" w:rsidRPr="00667DAF" w:rsidTr="00403FD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242C67" w:rsidRPr="00EC17D8" w:rsidRDefault="00242C67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96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2C67" w:rsidRPr="00EC17D8" w:rsidRDefault="0090367E" w:rsidP="00760D7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Natural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g</w:t>
            </w:r>
            <w:bookmarkStart w:id="0" w:name="_GoBack"/>
            <w:bookmarkEnd w:id="0"/>
            <w:r w:rsidR="00445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rassland</w:t>
            </w:r>
            <w:proofErr w:type="spellEnd"/>
            <w:r w:rsidR="00445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445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and</w:t>
            </w:r>
            <w:proofErr w:type="spellEnd"/>
            <w:r w:rsidR="00445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445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heathland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EC17D8" w:rsidRDefault="00242C67" w:rsidP="00760D7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417.960,79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EC17D8" w:rsidRDefault="00242C67" w:rsidP="00760D7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404.374,76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2C67" w:rsidRPr="00EC17D8" w:rsidRDefault="00242C67" w:rsidP="00760D7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418.536,46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EC17D8" w:rsidRDefault="00242C67" w:rsidP="00760D7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1,17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EC17D8" w:rsidRDefault="00242C67" w:rsidP="00760D7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1,13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2C67" w:rsidRPr="00EC17D8" w:rsidRDefault="00242C67" w:rsidP="00760D7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1,17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EC17D8" w:rsidRDefault="00242C67" w:rsidP="00760D7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-13.586,04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EC17D8" w:rsidRDefault="00242C67" w:rsidP="00760D7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14.161,71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EC17D8" w:rsidRDefault="00242C67" w:rsidP="00760D7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575,67</w:t>
            </w:r>
          </w:p>
        </w:tc>
      </w:tr>
      <w:tr w:rsidR="002B6CD0" w:rsidRPr="00667DAF" w:rsidTr="004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242C67" w:rsidRPr="00667DAF" w:rsidRDefault="00242C67" w:rsidP="00760D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2C67" w:rsidRPr="00D84341" w:rsidRDefault="00242C67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</w:pPr>
            <w:r w:rsidRPr="00D8434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  <w:t>321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180.959,92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170.056,96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182.614,14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0,51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0,48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0,51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-10.902,96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12.557,18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1.654,21</w:t>
            </w:r>
          </w:p>
        </w:tc>
      </w:tr>
      <w:tr w:rsidR="002B6CD0" w:rsidRPr="00667DAF" w:rsidTr="00403FD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242C67" w:rsidRPr="00667DAF" w:rsidRDefault="00242C67" w:rsidP="00760D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2C67" w:rsidRPr="00D84341" w:rsidRDefault="00242C67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</w:pPr>
            <w:r w:rsidRPr="00D8434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  <w:t>322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237.000,87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234.317,80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235.922,33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0,66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0,66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0,66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-2.683,07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1.604,53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42C67" w:rsidRPr="000040E8" w:rsidRDefault="00242C67" w:rsidP="00760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-1.078,54</w:t>
            </w:r>
          </w:p>
        </w:tc>
      </w:tr>
      <w:tr w:rsidR="002B6CD0" w:rsidRPr="00667DAF" w:rsidTr="004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00145" w:rsidRPr="00EC17D8" w:rsidRDefault="00F00145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96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EC17D8" w:rsidRDefault="00445A63" w:rsidP="00760D7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Wetlands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178.906,99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178.256,34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180.032,60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0,50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0,50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0,50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-650,65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1.776,26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1.125,61</w:t>
            </w:r>
          </w:p>
        </w:tc>
      </w:tr>
      <w:tr w:rsidR="002B6CD0" w:rsidRPr="00667DAF" w:rsidTr="00E1127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00145" w:rsidRPr="00667DAF" w:rsidRDefault="00F00145" w:rsidP="00760D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D84341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</w:pPr>
            <w:r w:rsidRPr="00D8434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68.132,47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68.857,08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70.032,72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0,19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0,19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724,60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1.175,65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1.900,25</w:t>
            </w:r>
          </w:p>
        </w:tc>
      </w:tr>
      <w:tr w:rsidR="002B6CD0" w:rsidRPr="00667DAF" w:rsidTr="00E11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00145" w:rsidRPr="00667DAF" w:rsidRDefault="00F00145" w:rsidP="00760D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D84341" w:rsidRDefault="00F00145" w:rsidP="00E112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</w:pPr>
            <w:r w:rsidRPr="00D8434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  <w:t>412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86.105,96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84.514,85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85.168,52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0,24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-1.591,10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653,67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-937,43</w:t>
            </w:r>
          </w:p>
        </w:tc>
      </w:tr>
      <w:tr w:rsidR="002B6CD0" w:rsidRPr="00667DAF" w:rsidTr="00E1127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00145" w:rsidRPr="00667DAF" w:rsidRDefault="00F00145" w:rsidP="00760D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D84341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</w:pPr>
            <w:r w:rsidRPr="00D8434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  <w:t>421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24.668,56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24.884,41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24.831,35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215,85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-53,06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E112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162,79</w:t>
            </w:r>
          </w:p>
        </w:tc>
      </w:tr>
      <w:tr w:rsidR="002B6CD0" w:rsidRPr="00667DAF" w:rsidTr="004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00145" w:rsidRPr="00EC17D8" w:rsidRDefault="00F00145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96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445A63" w:rsidRDefault="00445A63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445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Open spaces with no or </w:t>
            </w:r>
            <w:r w:rsidR="00B76395" w:rsidRPr="00445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  <w:t>little</w:t>
            </w:r>
            <w:r w:rsidRPr="00445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vegetation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49.688,02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48.656,78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46.976,07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0,14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0,14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0,13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-1.031,24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-1.680,72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EC17D8" w:rsidRDefault="00F00145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-2.711,95</w:t>
            </w:r>
          </w:p>
        </w:tc>
      </w:tr>
      <w:tr w:rsidR="002B6CD0" w:rsidRPr="00667DAF" w:rsidTr="00403FD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00145" w:rsidRPr="00667DAF" w:rsidRDefault="00F00145" w:rsidP="00760D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D84341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</w:pPr>
            <w:r w:rsidRPr="00D8434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  <w:t>331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24.026,46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22.864,88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19.886,77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-1.161,58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-2.978,11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-4.139,69</w:t>
            </w:r>
          </w:p>
        </w:tc>
      </w:tr>
      <w:tr w:rsidR="002B6CD0" w:rsidRPr="00667DAF" w:rsidTr="004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00145" w:rsidRPr="00667DAF" w:rsidRDefault="00F00145" w:rsidP="00760D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D84341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</w:pPr>
            <w:r w:rsidRPr="00D8434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  <w:t>332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10.040,73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10.542,59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10.902,96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501,87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360,36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862,23</w:t>
            </w:r>
          </w:p>
        </w:tc>
      </w:tr>
      <w:tr w:rsidR="002B6CD0" w:rsidRPr="00667DAF" w:rsidTr="00403FD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00145" w:rsidRPr="00667DAF" w:rsidRDefault="00F00145" w:rsidP="00760D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D84341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</w:pPr>
            <w:r w:rsidRPr="00D8434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  <w:t>333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15.512,79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15.141,29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16.063,13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-371,50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921,85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550,34</w:t>
            </w:r>
          </w:p>
        </w:tc>
      </w:tr>
      <w:tr w:rsidR="002B6CD0" w:rsidRPr="00667DAF" w:rsidTr="004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00145" w:rsidRPr="00667DAF" w:rsidRDefault="00F00145" w:rsidP="00760D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D84341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</w:pPr>
            <w:r w:rsidRPr="00D8434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  <w:t>334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0,20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0,20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15,40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15,20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15,20</w:t>
            </w:r>
          </w:p>
        </w:tc>
      </w:tr>
      <w:tr w:rsidR="002B6CD0" w:rsidRPr="00667DAF" w:rsidTr="00403FD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00145" w:rsidRPr="00667DAF" w:rsidRDefault="00F00145" w:rsidP="00760D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D84341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</w:pPr>
            <w:r w:rsidRPr="00D8434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  <w:t>335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107,84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107,82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107,80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-0,02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-0,02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00145" w:rsidRPr="000040E8" w:rsidRDefault="00F00145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04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-0,04</w:t>
            </w:r>
          </w:p>
        </w:tc>
      </w:tr>
    </w:tbl>
    <w:p w:rsidR="009205C6" w:rsidRDefault="009205C6">
      <w:pPr>
        <w:rPr>
          <w:rFonts w:eastAsia="Times New Roman" w:cs="Arial"/>
          <w:lang w:val="en-US" w:eastAsia="de-DE"/>
        </w:rPr>
      </w:pPr>
      <w:r w:rsidRPr="00FD2113">
        <w:rPr>
          <w:rFonts w:eastAsia="Times New Roman" w:cs="Arial"/>
          <w:lang w:val="en-US" w:eastAsia="de-DE"/>
        </w:rPr>
        <w:t>Suppl. Material 3:</w:t>
      </w:r>
      <w:r w:rsidRPr="00FD2113">
        <w:rPr>
          <w:i/>
          <w:color w:val="1F4E79" w:themeColor="accent1" w:themeShade="80"/>
          <w:lang w:val="en-US"/>
        </w:rPr>
        <w:t xml:space="preserve"> Table C: </w:t>
      </w:r>
      <w:r w:rsidR="006D7120" w:rsidRPr="000D62FC">
        <w:rPr>
          <w:i/>
          <w:color w:val="1F4E79" w:themeColor="accent1" w:themeShade="80"/>
          <w:lang w:val="en-US"/>
        </w:rPr>
        <w:t>The area and share of main ecosystem types and sub ecosystem types (ET</w:t>
      </w:r>
      <w:r w:rsidR="006D7120">
        <w:rPr>
          <w:i/>
          <w:color w:val="1F4E79" w:themeColor="accent1" w:themeShade="80"/>
          <w:lang w:val="en-US"/>
        </w:rPr>
        <w:t>s</w:t>
      </w:r>
      <w:r w:rsidR="006D7120" w:rsidRPr="000D62FC">
        <w:rPr>
          <w:i/>
          <w:color w:val="1F4E79" w:themeColor="accent1" w:themeShade="80"/>
          <w:lang w:val="en-US"/>
        </w:rPr>
        <w:t>, see Tab. 1)) in the German land cover model (LBM-DE) for the time periods 2012, 2015 and 2018. Linear elements such as small scale structures and infrastructures from the topographic-cartographic Information system (ATKIS) were added to the land cover model</w:t>
      </w:r>
      <w:r w:rsidRPr="001477C6">
        <w:rPr>
          <w:rFonts w:eastAsia="Times New Roman" w:cs="Arial"/>
          <w:lang w:val="en-US" w:eastAsia="de-DE"/>
        </w:rPr>
        <w:t xml:space="preserve">. </w:t>
      </w:r>
    </w:p>
    <w:p w:rsidR="00940D46" w:rsidRPr="004D371F" w:rsidRDefault="00940D46">
      <w:pPr>
        <w:rPr>
          <w:lang w:val="en-US"/>
        </w:rPr>
      </w:pPr>
    </w:p>
    <w:p w:rsidR="00940D46" w:rsidRPr="00AB6D91" w:rsidRDefault="00940D46">
      <w:pPr>
        <w:rPr>
          <w:lang w:val="en-US"/>
        </w:rPr>
      </w:pPr>
    </w:p>
    <w:tbl>
      <w:tblPr>
        <w:tblStyle w:val="Listentabelle6farbigAkzent3"/>
        <w:tblpPr w:leftFromText="142" w:rightFromText="142" w:horzAnchor="margin" w:tblpYSpec="top"/>
        <w:tblOverlap w:val="never"/>
        <w:tblW w:w="14596" w:type="dxa"/>
        <w:tblLook w:val="04A0" w:firstRow="1" w:lastRow="0" w:firstColumn="1" w:lastColumn="0" w:noHBand="0" w:noVBand="1"/>
      </w:tblPr>
      <w:tblGrid>
        <w:gridCol w:w="578"/>
        <w:gridCol w:w="2394"/>
        <w:gridCol w:w="1418"/>
        <w:gridCol w:w="1559"/>
        <w:gridCol w:w="1701"/>
        <w:gridCol w:w="850"/>
        <w:gridCol w:w="993"/>
        <w:gridCol w:w="992"/>
        <w:gridCol w:w="1417"/>
        <w:gridCol w:w="1276"/>
        <w:gridCol w:w="1418"/>
      </w:tblGrid>
      <w:tr w:rsidR="00403FD3" w:rsidRPr="0090367E" w:rsidTr="00C60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652E0" w:rsidRPr="00F55C7F" w:rsidRDefault="00F652E0" w:rsidP="00760D73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E</w:t>
            </w:r>
            <w:r w:rsidRPr="00F55C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394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  <w:right w:val="single" w:sz="12" w:space="0" w:color="auto"/>
            </w:tcBorders>
            <w:noWrap/>
            <w:vAlign w:val="center"/>
            <w:hideMark/>
          </w:tcPr>
          <w:p w:rsidR="00F652E0" w:rsidRPr="00374FF4" w:rsidRDefault="00B76395" w:rsidP="00760D7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Designation of E</w:t>
            </w:r>
            <w:r w:rsidR="00F652E0" w:rsidRPr="00445A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T </w:t>
            </w:r>
            <w:r w:rsidR="00F652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and CLC-codes</w:t>
            </w:r>
          </w:p>
        </w:tc>
        <w:tc>
          <w:tcPr>
            <w:tcW w:w="4678" w:type="dxa"/>
            <w:gridSpan w:val="3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noWrap/>
            <w:vAlign w:val="center"/>
            <w:hideMark/>
          </w:tcPr>
          <w:p w:rsidR="00F652E0" w:rsidRPr="00F55C7F" w:rsidRDefault="00F652E0" w:rsidP="00760D7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Area</w:t>
            </w:r>
            <w:r w:rsidRPr="00F55C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(ha)</w:t>
            </w:r>
          </w:p>
        </w:tc>
        <w:tc>
          <w:tcPr>
            <w:tcW w:w="2835" w:type="dxa"/>
            <w:gridSpan w:val="3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noWrap/>
            <w:vAlign w:val="center"/>
            <w:hideMark/>
          </w:tcPr>
          <w:p w:rsidR="00F652E0" w:rsidRPr="00F55C7F" w:rsidRDefault="00F652E0" w:rsidP="00760D7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 xml:space="preserve">Share </w:t>
            </w:r>
            <w:proofErr w:type="spellStart"/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 xml:space="preserve"> total </w:t>
            </w:r>
            <w:proofErr w:type="spellStart"/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area</w:t>
            </w:r>
            <w:proofErr w:type="spellEnd"/>
            <w:r w:rsidRPr="00F55C7F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 xml:space="preserve"> [%]</w:t>
            </w:r>
            <w:r w:rsidR="00760D73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4111" w:type="dxa"/>
            <w:gridSpan w:val="3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:rsidR="00F652E0" w:rsidRPr="00374FF4" w:rsidRDefault="00F652E0" w:rsidP="00760D7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D43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Increase/Decrease of area [ha]</w:t>
            </w:r>
          </w:p>
        </w:tc>
      </w:tr>
      <w:tr w:rsidR="00230CBB" w:rsidRPr="00667DAF" w:rsidTr="00C6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652E0" w:rsidRPr="00374FF4" w:rsidRDefault="00F652E0" w:rsidP="00760D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94" w:type="dxa"/>
            <w:tcBorders>
              <w:top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52E0" w:rsidRPr="00374FF4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F652E0" w:rsidRPr="002C561D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C56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F652E0" w:rsidRPr="002C561D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C56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2E0" w:rsidRPr="002C561D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C561D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F652E0" w:rsidRPr="002C561D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C56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F652E0" w:rsidRPr="002C561D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C56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2E0" w:rsidRPr="002C561D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C561D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F652E0" w:rsidRPr="002C561D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C561D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2015 - 2012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F652E0" w:rsidRPr="002C561D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C561D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2018 - 2015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F652E0" w:rsidRPr="002C561D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C561D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2018 - 2012</w:t>
            </w:r>
          </w:p>
        </w:tc>
      </w:tr>
      <w:tr w:rsidR="0090367E" w:rsidRPr="00667DAF" w:rsidTr="00C60A2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652E0" w:rsidRPr="0085695D" w:rsidRDefault="00F652E0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 w:rsidRPr="0085695D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652E0" w:rsidRPr="0085695D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Forest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and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grove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areas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F652E0" w:rsidRPr="00071154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11.309.752,39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F652E0" w:rsidRPr="00071154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11.114.363,67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652E0" w:rsidRPr="00071154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11.114.832,58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F652E0" w:rsidRPr="00071154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31,62</w:t>
            </w:r>
          </w:p>
        </w:tc>
        <w:tc>
          <w:tcPr>
            <w:tcW w:w="99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F652E0" w:rsidRPr="00071154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31,07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652E0" w:rsidRPr="00071154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31,08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F652E0" w:rsidRPr="00071154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-195.388,71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F652E0" w:rsidRPr="00071154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468,91</w:t>
            </w:r>
          </w:p>
        </w:tc>
        <w:tc>
          <w:tcPr>
            <w:tcW w:w="1418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F652E0" w:rsidRPr="00071154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0711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-194.919,81</w:t>
            </w:r>
          </w:p>
        </w:tc>
      </w:tr>
      <w:tr w:rsidR="00230CBB" w:rsidRPr="00667DAF" w:rsidTr="00C6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652E0" w:rsidRPr="00BD58ED" w:rsidRDefault="00F652E0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2394" w:type="dxa"/>
            <w:tcBorders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Forest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10.492.251,28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10.472.073,96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10.437.454,49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29,33</w:t>
            </w:r>
          </w:p>
        </w:tc>
        <w:tc>
          <w:tcPr>
            <w:tcW w:w="99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29,28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29,18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-20.177,33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-34.619,47</w:t>
            </w:r>
          </w:p>
        </w:tc>
        <w:tc>
          <w:tcPr>
            <w:tcW w:w="1418" w:type="dxa"/>
            <w:tcBorders>
              <w:left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auto"/>
            <w:noWrap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-54.796,79</w:t>
            </w:r>
          </w:p>
        </w:tc>
      </w:tr>
      <w:tr w:rsidR="0090367E" w:rsidRPr="00667DAF" w:rsidTr="00C60A2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652E0" w:rsidRPr="00BD58ED" w:rsidRDefault="00F652E0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94" w:type="dxa"/>
            <w:tcBorders>
              <w:top w:val="single" w:sz="4" w:space="0" w:color="FFFFFF" w:themeColor="background1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D84341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843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311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3.498.104,34</w:t>
            </w:r>
          </w:p>
        </w:tc>
        <w:tc>
          <w:tcPr>
            <w:tcW w:w="155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3.591.128,46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3.572.308,30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99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9,99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93.024,12</w:t>
            </w:r>
          </w:p>
        </w:tc>
        <w:tc>
          <w:tcPr>
            <w:tcW w:w="127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-18.820,17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74.203,95</w:t>
            </w:r>
          </w:p>
        </w:tc>
      </w:tr>
      <w:tr w:rsidR="00230CBB" w:rsidRPr="00667DAF" w:rsidTr="00C6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652E0" w:rsidRPr="00BD58ED" w:rsidRDefault="00F652E0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D84341" w:rsidRDefault="00F652E0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843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312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5.447.963,71</w:t>
            </w:r>
          </w:p>
        </w:tc>
        <w:tc>
          <w:tcPr>
            <w:tcW w:w="155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5.346.684,84</w:t>
            </w:r>
          </w:p>
        </w:tc>
        <w:tc>
          <w:tcPr>
            <w:tcW w:w="170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5.330.079,21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99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99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14,90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-101.278,87</w:t>
            </w:r>
          </w:p>
        </w:tc>
        <w:tc>
          <w:tcPr>
            <w:tcW w:w="127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-16.605,63</w:t>
            </w:r>
          </w:p>
        </w:tc>
        <w:tc>
          <w:tcPr>
            <w:tcW w:w="14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-117.884,50</w:t>
            </w:r>
          </w:p>
        </w:tc>
      </w:tr>
      <w:tr w:rsidR="00230CBB" w:rsidRPr="00667DAF" w:rsidTr="00C60A2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652E0" w:rsidRPr="00BD58ED" w:rsidRDefault="00F652E0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D84341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843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313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1.546.183,23</w:t>
            </w:r>
          </w:p>
        </w:tc>
        <w:tc>
          <w:tcPr>
            <w:tcW w:w="155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1.534.260,65</w:t>
            </w:r>
          </w:p>
        </w:tc>
        <w:tc>
          <w:tcPr>
            <w:tcW w:w="170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1.535.066,98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99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-11.922,57</w:t>
            </w:r>
          </w:p>
        </w:tc>
        <w:tc>
          <w:tcPr>
            <w:tcW w:w="127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806,33</w:t>
            </w:r>
          </w:p>
        </w:tc>
        <w:tc>
          <w:tcPr>
            <w:tcW w:w="14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-11.116,24</w:t>
            </w:r>
          </w:p>
        </w:tc>
      </w:tr>
      <w:tr w:rsidR="0090367E" w:rsidRPr="00667DAF" w:rsidTr="00C6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652E0" w:rsidRPr="00EC17D8" w:rsidRDefault="00F652E0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2394" w:type="dxa"/>
            <w:tcBorders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Grove</w:t>
            </w:r>
            <w:r w:rsidR="00EB29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                          </w:t>
            </w:r>
            <w:r w:rsidR="00823B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  </w:t>
            </w:r>
            <w:r w:rsidR="00EB29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324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817.501,10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642.289,71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677.378,09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2,29</w:t>
            </w:r>
          </w:p>
        </w:tc>
        <w:tc>
          <w:tcPr>
            <w:tcW w:w="99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1,80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1,89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-175.211,39</w:t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35.088,38</w:t>
            </w:r>
          </w:p>
        </w:tc>
        <w:tc>
          <w:tcPr>
            <w:tcW w:w="141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652E0" w:rsidRPr="00EC17D8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EC17D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-140.123,01</w:t>
            </w:r>
          </w:p>
        </w:tc>
      </w:tr>
      <w:tr w:rsidR="0090367E" w:rsidRPr="00667DAF" w:rsidTr="00C60A2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652E0" w:rsidRPr="00C55417" w:rsidRDefault="00F652E0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Agricultural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land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18.577.860,33</w:t>
            </w:r>
          </w:p>
        </w:tc>
        <w:tc>
          <w:tcPr>
            <w:tcW w:w="1559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18.448.439,84</w:t>
            </w:r>
          </w:p>
        </w:tc>
        <w:tc>
          <w:tcPr>
            <w:tcW w:w="1701" w:type="dxa"/>
            <w:tcBorders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18.430.122,69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51,94</w:t>
            </w:r>
          </w:p>
        </w:tc>
        <w:tc>
          <w:tcPr>
            <w:tcW w:w="99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51,58</w:t>
            </w:r>
          </w:p>
        </w:tc>
        <w:tc>
          <w:tcPr>
            <w:tcW w:w="992" w:type="dxa"/>
            <w:tcBorders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51,53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-129.420,49</w:t>
            </w:r>
          </w:p>
        </w:tc>
        <w:tc>
          <w:tcPr>
            <w:tcW w:w="127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-18.317,15</w:t>
            </w:r>
          </w:p>
        </w:tc>
        <w:tc>
          <w:tcPr>
            <w:tcW w:w="141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-147.737,64</w:t>
            </w:r>
          </w:p>
        </w:tc>
      </w:tr>
      <w:tr w:rsidR="00230CBB" w:rsidRPr="00667DAF" w:rsidTr="00C6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652E0" w:rsidRPr="00C37369" w:rsidRDefault="00F652E0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 w:rsidRPr="00C37369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2E0" w:rsidRPr="00C37369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Arable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land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C37369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373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12.365.456,65</w:t>
            </w:r>
          </w:p>
        </w:tc>
        <w:tc>
          <w:tcPr>
            <w:tcW w:w="1559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C37369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373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12.306.053,04</w:t>
            </w:r>
          </w:p>
        </w:tc>
        <w:tc>
          <w:tcPr>
            <w:tcW w:w="1701" w:type="dxa"/>
            <w:tcBorders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2E0" w:rsidRPr="00C37369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373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12.314.672,82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C37369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373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34,57</w:t>
            </w:r>
          </w:p>
        </w:tc>
        <w:tc>
          <w:tcPr>
            <w:tcW w:w="99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C37369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373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34,41</w:t>
            </w:r>
          </w:p>
        </w:tc>
        <w:tc>
          <w:tcPr>
            <w:tcW w:w="992" w:type="dxa"/>
            <w:tcBorders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2E0" w:rsidRPr="00C37369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C37369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34,43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C37369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373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-59.403,60</w:t>
            </w:r>
          </w:p>
        </w:tc>
        <w:tc>
          <w:tcPr>
            <w:tcW w:w="127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C37369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373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8.619,77</w:t>
            </w:r>
          </w:p>
        </w:tc>
        <w:tc>
          <w:tcPr>
            <w:tcW w:w="1418" w:type="dxa"/>
            <w:tcBorders>
              <w:lef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C37369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373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-50.783,83</w:t>
            </w:r>
          </w:p>
        </w:tc>
      </w:tr>
      <w:tr w:rsidR="00E21A96" w:rsidRPr="00667DAF" w:rsidTr="00C60A2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E21A96" w:rsidRPr="00BD58ED" w:rsidRDefault="00E21A96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1A96" w:rsidRPr="00D84341" w:rsidRDefault="00E21A96" w:rsidP="00DB691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E21A96" w:rsidRPr="00E21A96" w:rsidRDefault="00E21A96" w:rsidP="00DB69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21A96">
              <w:rPr>
                <w:rFonts w:ascii="Calibri" w:hAnsi="Calibri" w:cs="Calibri"/>
                <w:color w:val="000000"/>
                <w:sz w:val="20"/>
                <w:szCs w:val="20"/>
              </w:rPr>
              <w:t>12.023.414,90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E21A96" w:rsidRPr="00323641" w:rsidRDefault="00323641" w:rsidP="00DB691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41">
              <w:rPr>
                <w:rFonts w:ascii="Calibri" w:hAnsi="Calibri" w:cs="Calibri"/>
                <w:color w:val="000000"/>
                <w:sz w:val="20"/>
                <w:szCs w:val="20"/>
              </w:rPr>
              <w:t>11.973.817,68</w:t>
            </w:r>
          </w:p>
        </w:tc>
        <w:tc>
          <w:tcPr>
            <w:tcW w:w="1701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1A96" w:rsidRPr="00323641" w:rsidRDefault="00323641" w:rsidP="00DB691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641">
              <w:rPr>
                <w:rFonts w:ascii="Calibri" w:hAnsi="Calibri" w:cs="Calibri"/>
                <w:color w:val="000000"/>
                <w:sz w:val="20"/>
                <w:szCs w:val="20"/>
              </w:rPr>
              <w:t>11.982.789,78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E21A96" w:rsidRDefault="00230CBB" w:rsidP="00DB691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33,61</w:t>
            </w:r>
          </w:p>
        </w:tc>
        <w:tc>
          <w:tcPr>
            <w:tcW w:w="993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E21A96" w:rsidRDefault="00230CBB" w:rsidP="00DB691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33,48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1A96" w:rsidRDefault="00230CBB" w:rsidP="00DB691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E21A96" w:rsidRDefault="00332E06" w:rsidP="00DB691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-49.597,22</w:t>
            </w:r>
          </w:p>
        </w:tc>
        <w:tc>
          <w:tcPr>
            <w:tcW w:w="1276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E21A96" w:rsidRDefault="00332E06" w:rsidP="00DB691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8.972,10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21A96" w:rsidRDefault="00332E06" w:rsidP="00DB691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-40.625,12</w:t>
            </w:r>
          </w:p>
        </w:tc>
      </w:tr>
      <w:tr w:rsidR="00230CBB" w:rsidRPr="00667DAF" w:rsidTr="00C6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652E0" w:rsidRPr="00BD58ED" w:rsidRDefault="00F652E0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D84341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843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221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116.319,02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111.761,61</w:t>
            </w:r>
          </w:p>
        </w:tc>
        <w:tc>
          <w:tcPr>
            <w:tcW w:w="1701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111.805,49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3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-4.557,40</w:t>
            </w:r>
          </w:p>
        </w:tc>
        <w:tc>
          <w:tcPr>
            <w:tcW w:w="1276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43,87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F652E0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-4.513,53</w:t>
            </w:r>
          </w:p>
        </w:tc>
      </w:tr>
      <w:tr w:rsidR="00230CBB" w:rsidRPr="00667DAF" w:rsidTr="00C60A2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652E0" w:rsidRPr="00BD58ED" w:rsidRDefault="00F652E0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D84341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843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222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225.722,73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220.473,75</w:t>
            </w:r>
          </w:p>
        </w:tc>
        <w:tc>
          <w:tcPr>
            <w:tcW w:w="1701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220.077,55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93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-5.248,98</w:t>
            </w:r>
          </w:p>
        </w:tc>
        <w:tc>
          <w:tcPr>
            <w:tcW w:w="1276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-396,20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-5.645,18</w:t>
            </w:r>
          </w:p>
        </w:tc>
      </w:tr>
      <w:tr w:rsidR="00230CBB" w:rsidRPr="00667DAF" w:rsidTr="00C6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652E0" w:rsidRPr="005D446B" w:rsidRDefault="00F652E0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2394" w:type="dxa"/>
            <w:tcBorders>
              <w:top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Grassland</w:t>
            </w:r>
            <w:proofErr w:type="spellEnd"/>
            <w:r w:rsidR="002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            </w:t>
            </w:r>
            <w:r w:rsidR="009E5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      </w:t>
            </w:r>
            <w:r w:rsidR="001D76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  </w:t>
            </w:r>
            <w:r w:rsidR="00230CBB" w:rsidRPr="00230CB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  <w:t>231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6.212.403,68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6.142.386,79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6.115.449,87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17,37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17,17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17,10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-70.016,89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-26.936,92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-96.953,81</w:t>
            </w:r>
          </w:p>
        </w:tc>
      </w:tr>
      <w:tr w:rsidR="0090367E" w:rsidRPr="00667DAF" w:rsidTr="00C60A2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652E0" w:rsidRPr="005D446B" w:rsidRDefault="00F652E0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Water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3.056.598,46</w:t>
            </w:r>
          </w:p>
        </w:tc>
        <w:tc>
          <w:tcPr>
            <w:tcW w:w="1559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3.055.427,12</w:t>
            </w:r>
          </w:p>
        </w:tc>
        <w:tc>
          <w:tcPr>
            <w:tcW w:w="1701" w:type="dxa"/>
            <w:tcBorders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3.060.914,20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8,55</w:t>
            </w:r>
          </w:p>
        </w:tc>
        <w:tc>
          <w:tcPr>
            <w:tcW w:w="99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8,54</w:t>
            </w:r>
          </w:p>
        </w:tc>
        <w:tc>
          <w:tcPr>
            <w:tcW w:w="992" w:type="dxa"/>
            <w:tcBorders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8,56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-1.171,34</w:t>
            </w:r>
          </w:p>
        </w:tc>
        <w:tc>
          <w:tcPr>
            <w:tcW w:w="127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5.487,08</w:t>
            </w:r>
          </w:p>
        </w:tc>
        <w:tc>
          <w:tcPr>
            <w:tcW w:w="1418" w:type="dxa"/>
            <w:tcBorders>
              <w:left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4.315,74</w:t>
            </w:r>
          </w:p>
        </w:tc>
      </w:tr>
      <w:tr w:rsidR="00230CBB" w:rsidRPr="00667DAF" w:rsidTr="00C6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652E0" w:rsidRPr="005D446B" w:rsidRDefault="00F652E0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Streams</w:t>
            </w:r>
            <w:r w:rsidRPr="005D44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2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               </w:t>
            </w:r>
            <w:r w:rsidR="009E5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     </w:t>
            </w:r>
            <w:r w:rsidR="001D76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  </w:t>
            </w:r>
            <w:r w:rsidR="00230CBB" w:rsidRPr="00230CB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  <w:t>511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263.808,03</w:t>
            </w:r>
          </w:p>
        </w:tc>
        <w:tc>
          <w:tcPr>
            <w:tcW w:w="1559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261.879,65</w:t>
            </w:r>
          </w:p>
        </w:tc>
        <w:tc>
          <w:tcPr>
            <w:tcW w:w="1701" w:type="dxa"/>
            <w:tcBorders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266.646,76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0,74</w:t>
            </w:r>
          </w:p>
        </w:tc>
        <w:tc>
          <w:tcPr>
            <w:tcW w:w="99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0,73</w:t>
            </w:r>
          </w:p>
        </w:tc>
        <w:tc>
          <w:tcPr>
            <w:tcW w:w="992" w:type="dxa"/>
            <w:tcBorders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0,75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-1.928,38</w:t>
            </w:r>
          </w:p>
        </w:tc>
        <w:tc>
          <w:tcPr>
            <w:tcW w:w="127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4.767,11</w:t>
            </w:r>
          </w:p>
        </w:tc>
        <w:tc>
          <w:tcPr>
            <w:tcW w:w="1418" w:type="dxa"/>
            <w:tcBorders>
              <w:left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2.838,73</w:t>
            </w:r>
          </w:p>
        </w:tc>
      </w:tr>
      <w:tr w:rsidR="0090367E" w:rsidRPr="00667DAF" w:rsidTr="00C60A2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652E0" w:rsidRPr="005D446B" w:rsidRDefault="00F652E0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652E0" w:rsidRPr="005D446B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Inland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water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bodies</w:t>
            </w:r>
            <w:proofErr w:type="spellEnd"/>
            <w:r w:rsidR="00403F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1D76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  </w:t>
            </w:r>
            <w:r w:rsidR="00403FD3" w:rsidRPr="00403FD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  <w:t>512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431.226,14</w:t>
            </w:r>
          </w:p>
        </w:tc>
        <w:tc>
          <w:tcPr>
            <w:tcW w:w="1559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431.505,59</w:t>
            </w:r>
          </w:p>
        </w:tc>
        <w:tc>
          <w:tcPr>
            <w:tcW w:w="1701" w:type="dxa"/>
            <w:tcBorders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429.634,15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1,21</w:t>
            </w:r>
          </w:p>
        </w:tc>
        <w:tc>
          <w:tcPr>
            <w:tcW w:w="99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1,21</w:t>
            </w:r>
          </w:p>
        </w:tc>
        <w:tc>
          <w:tcPr>
            <w:tcW w:w="992" w:type="dxa"/>
            <w:tcBorders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1,20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279,45</w:t>
            </w:r>
          </w:p>
        </w:tc>
        <w:tc>
          <w:tcPr>
            <w:tcW w:w="127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-1.871,44</w:t>
            </w:r>
          </w:p>
        </w:tc>
        <w:tc>
          <w:tcPr>
            <w:tcW w:w="1418" w:type="dxa"/>
            <w:tcBorders>
              <w:left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F652E0" w:rsidRPr="00C55417" w:rsidRDefault="00F652E0" w:rsidP="0076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-1.591,98</w:t>
            </w:r>
          </w:p>
        </w:tc>
      </w:tr>
      <w:tr w:rsidR="00230CBB" w:rsidRPr="00667DAF" w:rsidTr="00C6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652E0" w:rsidRPr="005D446B" w:rsidRDefault="00F652E0" w:rsidP="00760D7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Marine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waters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2.361.564,29</w:t>
            </w:r>
          </w:p>
        </w:tc>
        <w:tc>
          <w:tcPr>
            <w:tcW w:w="1559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2.362.041,88</w:t>
            </w:r>
          </w:p>
        </w:tc>
        <w:tc>
          <w:tcPr>
            <w:tcW w:w="1701" w:type="dxa"/>
            <w:tcBorders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2.364.633,29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6,60</w:t>
            </w:r>
          </w:p>
        </w:tc>
        <w:tc>
          <w:tcPr>
            <w:tcW w:w="99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6,60</w:t>
            </w:r>
          </w:p>
        </w:tc>
        <w:tc>
          <w:tcPr>
            <w:tcW w:w="992" w:type="dxa"/>
            <w:tcBorders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6,61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477,59</w:t>
            </w:r>
          </w:p>
        </w:tc>
        <w:tc>
          <w:tcPr>
            <w:tcW w:w="127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2.591,41</w:t>
            </w:r>
          </w:p>
        </w:tc>
        <w:tc>
          <w:tcPr>
            <w:tcW w:w="1418" w:type="dxa"/>
            <w:tcBorders>
              <w:left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652E0" w:rsidRPr="005D446B" w:rsidRDefault="00F652E0" w:rsidP="0076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5D44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3.069,00</w:t>
            </w:r>
          </w:p>
        </w:tc>
      </w:tr>
      <w:tr w:rsidR="00230CBB" w:rsidRPr="00667DAF" w:rsidTr="00C60A2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652E0" w:rsidRPr="00667DAF" w:rsidRDefault="00F652E0" w:rsidP="00760D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115.885,52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115.785,01</w:t>
            </w:r>
          </w:p>
        </w:tc>
        <w:tc>
          <w:tcPr>
            <w:tcW w:w="1701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115.782,76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93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-100,51</w:t>
            </w:r>
          </w:p>
        </w:tc>
        <w:tc>
          <w:tcPr>
            <w:tcW w:w="1276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-2,26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-102,76</w:t>
            </w:r>
          </w:p>
        </w:tc>
      </w:tr>
      <w:tr w:rsidR="00230CBB" w:rsidRPr="00667DAF" w:rsidTr="00C6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652E0" w:rsidRPr="00667DAF" w:rsidRDefault="00F652E0" w:rsidP="00760D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D84341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843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19.261,34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22.659,98</w:t>
            </w:r>
          </w:p>
        </w:tc>
        <w:tc>
          <w:tcPr>
            <w:tcW w:w="1701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22.806,96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3.398,64</w:t>
            </w:r>
          </w:p>
        </w:tc>
        <w:tc>
          <w:tcPr>
            <w:tcW w:w="1276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146,98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3.545,63</w:t>
            </w:r>
          </w:p>
        </w:tc>
      </w:tr>
      <w:tr w:rsidR="00230CBB" w:rsidRPr="00667DAF" w:rsidTr="00C60A2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F652E0" w:rsidRPr="00667DAF" w:rsidRDefault="00F652E0" w:rsidP="00760D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D84341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843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1.922.611,95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1.920.360,55</w:t>
            </w:r>
          </w:p>
        </w:tc>
        <w:tc>
          <w:tcPr>
            <w:tcW w:w="1701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1.919.580,30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993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-2.251,40</w:t>
            </w:r>
          </w:p>
        </w:tc>
        <w:tc>
          <w:tcPr>
            <w:tcW w:w="1276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-780,25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-3.031,65</w:t>
            </w:r>
          </w:p>
        </w:tc>
      </w:tr>
      <w:tr w:rsidR="0090367E" w:rsidRPr="00667DAF" w:rsidTr="00C6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652E0" w:rsidRPr="00667DAF" w:rsidRDefault="00F652E0" w:rsidP="00760D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D84341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843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303.805,48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303.236,34</w:t>
            </w:r>
          </w:p>
        </w:tc>
        <w:tc>
          <w:tcPr>
            <w:tcW w:w="1701" w:type="dxa"/>
            <w:tcBorders>
              <w:top w:val="nil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306.463,27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3" w:type="dxa"/>
            <w:tcBorders>
              <w:top w:val="nil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-569,14</w:t>
            </w:r>
          </w:p>
        </w:tc>
        <w:tc>
          <w:tcPr>
            <w:tcW w:w="1276" w:type="dxa"/>
            <w:tcBorders>
              <w:top w:val="nil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3.226,93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F652E0" w:rsidRPr="00033863" w:rsidRDefault="00F652E0" w:rsidP="00760D73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338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2.657,78</w:t>
            </w:r>
          </w:p>
        </w:tc>
      </w:tr>
    </w:tbl>
    <w:p w:rsidR="00940D46" w:rsidRDefault="00940D46"/>
    <w:p w:rsidR="00C60A21" w:rsidRDefault="00C60A21"/>
    <w:tbl>
      <w:tblPr>
        <w:tblStyle w:val="Listentabelle6farbigAkzent3"/>
        <w:tblW w:w="14596" w:type="dxa"/>
        <w:tblLook w:val="04A0" w:firstRow="1" w:lastRow="0" w:firstColumn="1" w:lastColumn="0" w:noHBand="0" w:noVBand="1"/>
      </w:tblPr>
      <w:tblGrid>
        <w:gridCol w:w="562"/>
        <w:gridCol w:w="2340"/>
        <w:gridCol w:w="1389"/>
        <w:gridCol w:w="1559"/>
        <w:gridCol w:w="1418"/>
        <w:gridCol w:w="949"/>
        <w:gridCol w:w="992"/>
        <w:gridCol w:w="1134"/>
        <w:gridCol w:w="1418"/>
        <w:gridCol w:w="1275"/>
        <w:gridCol w:w="1560"/>
      </w:tblGrid>
      <w:tr w:rsidR="00437D89" w:rsidRPr="0090367E" w:rsidTr="00844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37D89" w:rsidRPr="00F55C7F" w:rsidRDefault="00374FF4" w:rsidP="00C943F4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E</w:t>
            </w:r>
            <w:r w:rsidR="00437D89" w:rsidRPr="00F55C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7D89" w:rsidRPr="00374FF4" w:rsidRDefault="00B76395" w:rsidP="00C943F4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Designation of E</w:t>
            </w:r>
            <w:r w:rsidR="00374FF4" w:rsidRPr="00445A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T </w:t>
            </w:r>
            <w:r w:rsidR="00374F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and CLC-codes</w:t>
            </w:r>
          </w:p>
        </w:tc>
        <w:tc>
          <w:tcPr>
            <w:tcW w:w="4366" w:type="dxa"/>
            <w:gridSpan w:val="3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7D89" w:rsidRPr="00F55C7F" w:rsidRDefault="00374FF4" w:rsidP="00374FF4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Area [ha]</w:t>
            </w:r>
          </w:p>
        </w:tc>
        <w:tc>
          <w:tcPr>
            <w:tcW w:w="3075" w:type="dxa"/>
            <w:gridSpan w:val="3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noWrap/>
            <w:vAlign w:val="center"/>
          </w:tcPr>
          <w:p w:rsidR="00437D89" w:rsidRPr="00DB5E97" w:rsidRDefault="00374FF4" w:rsidP="00C943F4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DB5E97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val="en-US" w:eastAsia="de-DE"/>
              </w:rPr>
              <w:t>Share of total area</w:t>
            </w:r>
            <w:r w:rsidR="00DB5E97" w:rsidRPr="00DB5E97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DB5E97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val="en-US" w:eastAsia="de-DE"/>
              </w:rPr>
              <w:t>[%]</w:t>
            </w:r>
            <w:r w:rsidR="00760D73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253" w:type="dxa"/>
            <w:gridSpan w:val="3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FFFFFF" w:themeColor="background1"/>
            </w:tcBorders>
            <w:noWrap/>
            <w:vAlign w:val="center"/>
          </w:tcPr>
          <w:p w:rsidR="00437D89" w:rsidRPr="00374FF4" w:rsidRDefault="00374FF4" w:rsidP="00C943F4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D43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Increase/Decrease of area [ha]</w:t>
            </w:r>
          </w:p>
        </w:tc>
      </w:tr>
      <w:tr w:rsidR="00C60A21" w:rsidRPr="00940D46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A77F4" w:rsidRPr="00374FF4" w:rsidRDefault="00DA77F4" w:rsidP="00DA77F4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77F4" w:rsidRPr="00374FF4" w:rsidRDefault="00DA77F4" w:rsidP="00DA7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3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DA77F4" w:rsidRPr="00F55C7F" w:rsidRDefault="00DA77F4" w:rsidP="00DA7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DA77F4" w:rsidRPr="00F55C7F" w:rsidRDefault="00DA77F4" w:rsidP="00DA7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77F4" w:rsidRPr="00F55C7F" w:rsidRDefault="00DA77F4" w:rsidP="00DA7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94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DA77F4" w:rsidRPr="00F55C7F" w:rsidRDefault="00DA77F4" w:rsidP="00DA7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DA77F4" w:rsidRPr="00F55C7F" w:rsidRDefault="00DA77F4" w:rsidP="00DA7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77F4" w:rsidRPr="00F55C7F" w:rsidRDefault="00DA77F4" w:rsidP="00DA7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DA77F4" w:rsidRPr="00F55C7F" w:rsidRDefault="00DA77F4" w:rsidP="00DA7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2015</w:t>
            </w:r>
            <w:r w:rsidRPr="00F55C7F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 - 2012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DA77F4" w:rsidRPr="00F55C7F" w:rsidRDefault="00DA77F4" w:rsidP="00DA7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2018</w:t>
            </w:r>
            <w:r w:rsidRPr="00F55C7F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 - 2015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DA77F4" w:rsidRPr="00F55C7F" w:rsidRDefault="00DA77F4" w:rsidP="00DA7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F55C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2018</w:t>
            </w:r>
            <w:r w:rsidRPr="00F55C7F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 - 2012</w:t>
            </w:r>
          </w:p>
        </w:tc>
      </w:tr>
      <w:tr w:rsidR="0090367E" w:rsidRPr="00940D46" w:rsidTr="0084429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943F4" w:rsidRPr="00940D46" w:rsidRDefault="00C943F4" w:rsidP="00C943F4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 w:rsidRPr="00940D46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43F4" w:rsidRPr="00445A63" w:rsidRDefault="00445A63" w:rsidP="00C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445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  <w:t>Settlement and artificially modified areas</w:t>
            </w:r>
          </w:p>
        </w:tc>
        <w:tc>
          <w:tcPr>
            <w:tcW w:w="1389" w:type="dxa"/>
            <w:tcBorders>
              <w:top w:val="single" w:sz="4" w:space="0" w:color="D9D9D9" w:themeColor="background1" w:themeShade="D9"/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43F4" w:rsidRPr="00940D46" w:rsidRDefault="00C943F4" w:rsidP="00C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40D4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4.550.987,39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43F4" w:rsidRPr="00940D46" w:rsidRDefault="00C943F4" w:rsidP="00C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40D4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4.892.369,81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43F4" w:rsidRPr="00940D46" w:rsidRDefault="00C943F4" w:rsidP="00C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40D4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4.890.361,64</w:t>
            </w:r>
          </w:p>
        </w:tc>
        <w:tc>
          <w:tcPr>
            <w:tcW w:w="949" w:type="dxa"/>
            <w:tcBorders>
              <w:top w:val="single" w:sz="4" w:space="0" w:color="D9D9D9" w:themeColor="background1" w:themeShade="D9"/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43F4" w:rsidRPr="00940D46" w:rsidRDefault="00C943F4" w:rsidP="00C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40D4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12,72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43F4" w:rsidRPr="00940D46" w:rsidRDefault="00C943F4" w:rsidP="00C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40D4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13,68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43F4" w:rsidRPr="00940D46" w:rsidRDefault="00C943F4" w:rsidP="00C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940D46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13,67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43F4" w:rsidRPr="00940D46" w:rsidRDefault="00C943F4" w:rsidP="00C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40D4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341.382,42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43F4" w:rsidRPr="00940D46" w:rsidRDefault="00C943F4" w:rsidP="00C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40D4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-2.008,17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43F4" w:rsidRPr="00940D46" w:rsidRDefault="00C943F4" w:rsidP="00C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40D4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339.374,25</w:t>
            </w:r>
          </w:p>
        </w:tc>
      </w:tr>
      <w:tr w:rsidR="0090367E" w:rsidRPr="00667DAF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943F4" w:rsidRPr="009F23B7" w:rsidRDefault="00C943F4" w:rsidP="009F23B7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943F4" w:rsidRPr="009F23B7" w:rsidRDefault="00445A63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Buildings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and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transportation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area</w:t>
            </w:r>
            <w:proofErr w:type="spellEnd"/>
          </w:p>
        </w:tc>
        <w:tc>
          <w:tcPr>
            <w:tcW w:w="1389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3.945.352,81</w:t>
            </w:r>
          </w:p>
        </w:tc>
        <w:tc>
          <w:tcPr>
            <w:tcW w:w="1559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4.336.537,99</w:t>
            </w:r>
          </w:p>
        </w:tc>
        <w:tc>
          <w:tcPr>
            <w:tcW w:w="1418" w:type="dxa"/>
            <w:tcBorders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4.329.052,99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11,03</w:t>
            </w:r>
          </w:p>
        </w:tc>
        <w:tc>
          <w:tcPr>
            <w:tcW w:w="992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12,12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12,10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391.185,18</w:t>
            </w:r>
          </w:p>
        </w:tc>
        <w:tc>
          <w:tcPr>
            <w:tcW w:w="1275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-7.485,00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383.700,18</w:t>
            </w:r>
          </w:p>
        </w:tc>
      </w:tr>
      <w:tr w:rsidR="00C60A21" w:rsidRPr="00667DAF" w:rsidTr="0084429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C943F4" w:rsidRPr="00667DAF" w:rsidRDefault="00C943F4" w:rsidP="00C943F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Pr="001D720A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D720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111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33.632,67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143.362,75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119.881,65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109.730,08</w:t>
            </w:r>
          </w:p>
        </w:tc>
        <w:tc>
          <w:tcPr>
            <w:tcW w:w="1275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-23.481,10</w:t>
            </w:r>
          </w:p>
        </w:tc>
        <w:tc>
          <w:tcPr>
            <w:tcW w:w="1560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86.248,98</w:t>
            </w:r>
          </w:p>
        </w:tc>
      </w:tr>
      <w:tr w:rsidR="00C60A21" w:rsidRPr="00667DAF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C943F4" w:rsidRPr="00667DAF" w:rsidRDefault="00C943F4" w:rsidP="00C943F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Pr="001D720A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D720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112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1.970.613,33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1.882.748,43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1.886.865,97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134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-87.864,89</w:t>
            </w:r>
          </w:p>
        </w:tc>
        <w:tc>
          <w:tcPr>
            <w:tcW w:w="1275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4.117,54</w:t>
            </w:r>
          </w:p>
        </w:tc>
        <w:tc>
          <w:tcPr>
            <w:tcW w:w="1560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-83.747,35</w:t>
            </w:r>
          </w:p>
        </w:tc>
      </w:tr>
      <w:tr w:rsidR="00C60A21" w:rsidRPr="00667DAF" w:rsidTr="0084429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C943F4" w:rsidRPr="00667DAF" w:rsidRDefault="00C943F4" w:rsidP="00C943F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Pr="001D720A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D720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121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701.753,28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709.355,38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722.511,36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134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7.602,10</w:t>
            </w:r>
          </w:p>
        </w:tc>
        <w:tc>
          <w:tcPr>
            <w:tcW w:w="1275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13.155,98</w:t>
            </w:r>
          </w:p>
        </w:tc>
        <w:tc>
          <w:tcPr>
            <w:tcW w:w="1560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20.758,08</w:t>
            </w:r>
          </w:p>
        </w:tc>
      </w:tr>
      <w:tr w:rsidR="00C60A21" w:rsidRPr="00667DAF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C943F4" w:rsidRPr="00667DAF" w:rsidRDefault="00C943F4" w:rsidP="00C943F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Pr="001D720A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D720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122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1.175.389,52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1.543.057,04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1.543.358,89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134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367.667,52</w:t>
            </w:r>
          </w:p>
        </w:tc>
        <w:tc>
          <w:tcPr>
            <w:tcW w:w="1275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301,85</w:t>
            </w:r>
          </w:p>
        </w:tc>
        <w:tc>
          <w:tcPr>
            <w:tcW w:w="1560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367.969,37</w:t>
            </w:r>
          </w:p>
        </w:tc>
      </w:tr>
      <w:tr w:rsidR="00C60A21" w:rsidRPr="00667DAF" w:rsidTr="0084429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C943F4" w:rsidRPr="00667DAF" w:rsidRDefault="00C943F4" w:rsidP="00C943F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Pr="001D720A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D720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123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8.171,00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8.092,63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8.195,39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-78,37</w:t>
            </w:r>
          </w:p>
        </w:tc>
        <w:tc>
          <w:tcPr>
            <w:tcW w:w="1275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102,75</w:t>
            </w:r>
          </w:p>
        </w:tc>
        <w:tc>
          <w:tcPr>
            <w:tcW w:w="1560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24,39</w:t>
            </w:r>
          </w:p>
        </w:tc>
      </w:tr>
      <w:tr w:rsidR="00C60A21" w:rsidRPr="00667DAF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C943F4" w:rsidRPr="00667DAF" w:rsidRDefault="00C943F4" w:rsidP="00C943F4">
            <w:pPr>
              <w:spacing w:before="60"/>
              <w:rPr>
                <w:rFonts w:ascii="Calibri" w:eastAsia="Times New Roman" w:hAnsi="Calibri" w:cs="Calibri"/>
                <w:b w:val="0"/>
                <w:bCs w:val="0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Pr="001D720A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D720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124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39.558,36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38.369,32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39.203,59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34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-1.189,04</w:t>
            </w:r>
          </w:p>
        </w:tc>
        <w:tc>
          <w:tcPr>
            <w:tcW w:w="1275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834,27</w:t>
            </w:r>
          </w:p>
        </w:tc>
        <w:tc>
          <w:tcPr>
            <w:tcW w:w="1560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943F4" w:rsidRDefault="00C943F4" w:rsidP="00C94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-354,77</w:t>
            </w:r>
          </w:p>
        </w:tc>
      </w:tr>
      <w:tr w:rsidR="00C60A21" w:rsidRPr="00667DAF" w:rsidTr="0084429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C943F4" w:rsidRPr="00667DAF" w:rsidRDefault="00C943F4" w:rsidP="00C943F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Pr="001D720A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D720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133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16.234,64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11.552,42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9.036,13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-4.682,22</w:t>
            </w:r>
          </w:p>
        </w:tc>
        <w:tc>
          <w:tcPr>
            <w:tcW w:w="1275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-2.516,29</w:t>
            </w:r>
          </w:p>
        </w:tc>
        <w:tc>
          <w:tcPr>
            <w:tcW w:w="1560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-7.198,51</w:t>
            </w:r>
          </w:p>
        </w:tc>
      </w:tr>
      <w:tr w:rsidR="00C60A21" w:rsidRPr="00667DAF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943F4" w:rsidRPr="009F23B7" w:rsidRDefault="00C943F4" w:rsidP="009F23B7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43F4" w:rsidRPr="009F23B7" w:rsidRDefault="00445A63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Mining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and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dumping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sites</w:t>
            </w:r>
            <w:proofErr w:type="spellEnd"/>
          </w:p>
        </w:tc>
        <w:tc>
          <w:tcPr>
            <w:tcW w:w="1389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119.554,53</w:t>
            </w:r>
          </w:p>
        </w:tc>
        <w:tc>
          <w:tcPr>
            <w:tcW w:w="1559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125.724,55</w:t>
            </w:r>
          </w:p>
        </w:tc>
        <w:tc>
          <w:tcPr>
            <w:tcW w:w="1418" w:type="dxa"/>
            <w:tcBorders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122.868,90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0,33</w:t>
            </w:r>
          </w:p>
        </w:tc>
        <w:tc>
          <w:tcPr>
            <w:tcW w:w="992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0,35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0,34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6.170,02</w:t>
            </w:r>
          </w:p>
        </w:tc>
        <w:tc>
          <w:tcPr>
            <w:tcW w:w="1275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-2.855,66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C943F4" w:rsidRPr="009F23B7" w:rsidRDefault="00C943F4" w:rsidP="009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9F23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3.314,36</w:t>
            </w:r>
          </w:p>
        </w:tc>
      </w:tr>
      <w:tr w:rsidR="00C60A21" w:rsidRPr="00667DAF" w:rsidTr="0084429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C943F4" w:rsidRPr="00667DAF" w:rsidRDefault="00C943F4" w:rsidP="00C943F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Pr="00982DB0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82DB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131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94.048,29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100.756,63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98.137,96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6.708,34</w:t>
            </w:r>
          </w:p>
        </w:tc>
        <w:tc>
          <w:tcPr>
            <w:tcW w:w="1275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-2.618,67</w:t>
            </w:r>
          </w:p>
        </w:tc>
        <w:tc>
          <w:tcPr>
            <w:tcW w:w="1560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C943F4" w:rsidRDefault="00C943F4" w:rsidP="00C943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4.089,67</w:t>
            </w:r>
          </w:p>
        </w:tc>
      </w:tr>
      <w:tr w:rsidR="00C60A21" w:rsidRPr="00667DAF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C943F4" w:rsidRPr="00667DAF" w:rsidRDefault="00C943F4" w:rsidP="00C943F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Pr="00982DB0" w:rsidRDefault="00C943F4" w:rsidP="005941A6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82DB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132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5941A6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25.506,24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5941A6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24.967,92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5941A6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24.730,93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5941A6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5941A6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43F4" w:rsidRDefault="00C943F4" w:rsidP="005941A6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5941A6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-538,32</w:t>
            </w:r>
          </w:p>
        </w:tc>
        <w:tc>
          <w:tcPr>
            <w:tcW w:w="1275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</w:tcPr>
          <w:p w:rsidR="00C943F4" w:rsidRDefault="00C943F4" w:rsidP="005941A6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-236,99</w:t>
            </w:r>
          </w:p>
        </w:tc>
        <w:tc>
          <w:tcPr>
            <w:tcW w:w="1560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C943F4" w:rsidRDefault="00C943F4" w:rsidP="005941A6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-775,31</w:t>
            </w:r>
          </w:p>
        </w:tc>
      </w:tr>
      <w:tr w:rsidR="00C60A21" w:rsidRPr="00667DAF" w:rsidTr="0084429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943F4" w:rsidRPr="00C55417" w:rsidRDefault="00C943F4" w:rsidP="009F23B7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2340" w:type="dxa"/>
            <w:tcBorders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43F4" w:rsidRPr="00C55417" w:rsidRDefault="00445A63" w:rsidP="009F2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Urban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vegetated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areas</w:t>
            </w:r>
            <w:proofErr w:type="spellEnd"/>
          </w:p>
        </w:tc>
        <w:tc>
          <w:tcPr>
            <w:tcW w:w="1389" w:type="dxa"/>
            <w:tcBorders>
              <w:left w:val="single" w:sz="12" w:space="0" w:color="auto"/>
              <w:bottom w:val="single" w:sz="12" w:space="0" w:color="FFFFFF" w:themeColor="background1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C943F4" w:rsidRPr="00C55417" w:rsidRDefault="00C943F4" w:rsidP="009F2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486.080,05</w:t>
            </w:r>
          </w:p>
        </w:tc>
        <w:tc>
          <w:tcPr>
            <w:tcW w:w="1559" w:type="dxa"/>
            <w:tcBorders>
              <w:left w:val="single" w:sz="4" w:space="0" w:color="F2F2F2" w:themeColor="background1" w:themeShade="F2"/>
              <w:bottom w:val="single" w:sz="12" w:space="0" w:color="FFFFFF" w:themeColor="background1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C943F4" w:rsidRPr="00C55417" w:rsidRDefault="00C943F4" w:rsidP="009F2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430.107,27</w:t>
            </w:r>
          </w:p>
        </w:tc>
        <w:tc>
          <w:tcPr>
            <w:tcW w:w="1418" w:type="dxa"/>
            <w:tcBorders>
              <w:left w:val="single" w:sz="4" w:space="0" w:color="F2F2F2" w:themeColor="background1" w:themeShade="F2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43F4" w:rsidRPr="00C55417" w:rsidRDefault="00C943F4" w:rsidP="009F2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438.439,75</w:t>
            </w:r>
          </w:p>
        </w:tc>
        <w:tc>
          <w:tcPr>
            <w:tcW w:w="949" w:type="dxa"/>
            <w:tcBorders>
              <w:left w:val="single" w:sz="12" w:space="0" w:color="auto"/>
              <w:bottom w:val="single" w:sz="12" w:space="0" w:color="FFFFFF" w:themeColor="background1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C943F4" w:rsidRPr="00C55417" w:rsidRDefault="00C943F4" w:rsidP="009F2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1,36</w:t>
            </w:r>
          </w:p>
        </w:tc>
        <w:tc>
          <w:tcPr>
            <w:tcW w:w="992" w:type="dxa"/>
            <w:tcBorders>
              <w:left w:val="single" w:sz="4" w:space="0" w:color="F2F2F2" w:themeColor="background1" w:themeShade="F2"/>
              <w:bottom w:val="single" w:sz="12" w:space="0" w:color="FFFFFF" w:themeColor="background1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C943F4" w:rsidRPr="00C55417" w:rsidRDefault="00C943F4" w:rsidP="009F2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43F4" w:rsidRPr="00C55417" w:rsidRDefault="00C943F4" w:rsidP="009F2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1,23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FFFFFF" w:themeColor="background1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C943F4" w:rsidRPr="00C55417" w:rsidRDefault="00C943F4" w:rsidP="009F2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-55.972,78</w:t>
            </w:r>
          </w:p>
        </w:tc>
        <w:tc>
          <w:tcPr>
            <w:tcW w:w="1275" w:type="dxa"/>
            <w:tcBorders>
              <w:left w:val="single" w:sz="4" w:space="0" w:color="F2F2F2" w:themeColor="background1" w:themeShade="F2"/>
              <w:bottom w:val="single" w:sz="12" w:space="0" w:color="FFFFFF" w:themeColor="background1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C943F4" w:rsidRPr="00C55417" w:rsidRDefault="00C943F4" w:rsidP="009F2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8.332,48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C943F4" w:rsidRPr="00C55417" w:rsidRDefault="00C943F4" w:rsidP="009F2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C554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-47.640,30</w:t>
            </w:r>
          </w:p>
        </w:tc>
      </w:tr>
      <w:tr w:rsidR="00C60A21" w:rsidRPr="00667DAF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B42D2F" w:rsidRPr="00667DAF" w:rsidRDefault="00B42D2F" w:rsidP="00B42D2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single" w:sz="12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D2F" w:rsidRPr="00B42D2F" w:rsidRDefault="00B42D2F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D2F">
              <w:rPr>
                <w:sz w:val="20"/>
                <w:szCs w:val="20"/>
              </w:rPr>
              <w:t>141</w:t>
            </w:r>
          </w:p>
        </w:tc>
        <w:tc>
          <w:tcPr>
            <w:tcW w:w="1389" w:type="dxa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172.596,73</w:t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84.046,60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83.315,85</w:t>
            </w:r>
          </w:p>
        </w:tc>
        <w:tc>
          <w:tcPr>
            <w:tcW w:w="949" w:type="dxa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-88.550,13</w:t>
            </w:r>
          </w:p>
        </w:tc>
        <w:tc>
          <w:tcPr>
            <w:tcW w:w="1275" w:type="dxa"/>
            <w:tcBorders>
              <w:top w:val="single" w:sz="12" w:space="0" w:color="FFFFFF" w:themeColor="background1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-730,75</w:t>
            </w:r>
          </w:p>
        </w:tc>
        <w:tc>
          <w:tcPr>
            <w:tcW w:w="1560" w:type="dxa"/>
            <w:tcBorders>
              <w:top w:val="single" w:sz="12" w:space="0" w:color="FFFFFF" w:themeColor="background1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-89.280,88</w:t>
            </w:r>
          </w:p>
        </w:tc>
      </w:tr>
      <w:tr w:rsidR="00C60A21" w:rsidRPr="00667DAF" w:rsidTr="00844290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B42D2F" w:rsidRPr="00667DAF" w:rsidRDefault="00B42D2F" w:rsidP="00B42D2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42D2F" w:rsidRPr="00B42D2F" w:rsidRDefault="00B42D2F" w:rsidP="00B42D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D2F">
              <w:rPr>
                <w:sz w:val="20"/>
                <w:szCs w:val="20"/>
              </w:rPr>
              <w:t>142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313.483,32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346.060,67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355.123,90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134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32.577,35</w:t>
            </w:r>
          </w:p>
        </w:tc>
        <w:tc>
          <w:tcPr>
            <w:tcW w:w="1275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9.063,24</w:t>
            </w:r>
          </w:p>
        </w:tc>
        <w:tc>
          <w:tcPr>
            <w:tcW w:w="1560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B42D2F" w:rsidRDefault="00B42D2F" w:rsidP="00B42D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41.640,59</w:t>
            </w:r>
          </w:p>
        </w:tc>
      </w:tr>
      <w:tr w:rsidR="00C60A21" w:rsidRPr="00667DAF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:rsidR="00AA05D3" w:rsidRPr="00667DAF" w:rsidRDefault="00AA05D3" w:rsidP="00B42D2F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A05D3" w:rsidRPr="00B42D2F" w:rsidRDefault="00AA05D3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AA05D3" w:rsidRDefault="00AA05D3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AA05D3" w:rsidRDefault="00AA05D3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05D3" w:rsidRDefault="00AA05D3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AA05D3" w:rsidRDefault="00AA05D3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AA05D3" w:rsidRDefault="00AA05D3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05D3" w:rsidRDefault="00AA05D3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AA05D3" w:rsidRDefault="00AA05D3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AA05D3" w:rsidRDefault="00AA05D3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A05D3" w:rsidRDefault="00AA05D3" w:rsidP="00B42D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60A21" w:rsidRPr="00667DAF" w:rsidTr="00844290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81F4E" w:rsidRPr="00667DAF" w:rsidRDefault="00F81F4E" w:rsidP="00F81F4E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81F4E" w:rsidRPr="007B5A06" w:rsidRDefault="00A75B99" w:rsidP="00F81F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B5A06">
              <w:rPr>
                <w:b/>
                <w:sz w:val="20"/>
                <w:szCs w:val="20"/>
              </w:rPr>
              <w:t>SUM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</w:tcPr>
          <w:p w:rsidR="00F81F4E" w:rsidRPr="007B5A06" w:rsidRDefault="00F81F4E" w:rsidP="00F8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B5A0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38.141.754,36</w:t>
            </w:r>
          </w:p>
        </w:tc>
        <w:tc>
          <w:tcPr>
            <w:tcW w:w="1559" w:type="dxa"/>
            <w:tcBorders>
              <w:top w:val="nil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</w:tcPr>
          <w:p w:rsidR="00F81F4E" w:rsidRPr="007B5A06" w:rsidRDefault="00F81F4E" w:rsidP="00F8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B5A0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38.141.888,31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</w:tcPr>
          <w:p w:rsidR="00F81F4E" w:rsidRPr="007B5A06" w:rsidRDefault="00F81F4E" w:rsidP="00F8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B5A0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38.141.776,23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</w:tcPr>
          <w:p w:rsidR="00F81F4E" w:rsidRPr="007B5A06" w:rsidRDefault="00F81F4E" w:rsidP="00F8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B5A0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106,64</w:t>
            </w:r>
            <w:r w:rsidR="00F130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</w:tcPr>
          <w:p w:rsidR="00F81F4E" w:rsidRPr="007B5A06" w:rsidRDefault="00F81F4E" w:rsidP="00F8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B5A0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106,64</w:t>
            </w:r>
            <w:r w:rsidR="00F130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noWrap/>
          </w:tcPr>
          <w:p w:rsidR="00F81F4E" w:rsidRPr="007B5A06" w:rsidRDefault="00F81F4E" w:rsidP="00F8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B5A0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106,64</w:t>
            </w:r>
            <w:r w:rsidR="00F130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81F4E" w:rsidRDefault="00F81F4E" w:rsidP="00F81F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:rsidR="00F81F4E" w:rsidRDefault="00F81F4E" w:rsidP="00F81F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81F4E" w:rsidRDefault="00F81F4E" w:rsidP="00F81F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A3536" w:rsidRDefault="006A3536" w:rsidP="00AA05D3"/>
    <w:p w:rsidR="00AA05D3" w:rsidRPr="00E41E96" w:rsidRDefault="00AA05D3" w:rsidP="00AA05D3">
      <w:pPr>
        <w:rPr>
          <w:lang w:val="en-US"/>
        </w:rPr>
      </w:pPr>
      <w:r w:rsidRPr="00E41E96">
        <w:rPr>
          <w:lang w:val="en-US"/>
        </w:rPr>
        <w:t>*</w:t>
      </w:r>
      <w:r w:rsidR="00E41E96" w:rsidRPr="00E41E96">
        <w:rPr>
          <w:lang w:val="en-US"/>
        </w:rPr>
        <w:t>T</w:t>
      </w:r>
      <w:r w:rsidRPr="00E41E96">
        <w:rPr>
          <w:lang w:val="en-US"/>
        </w:rPr>
        <w:t xml:space="preserve">he total area </w:t>
      </w:r>
      <w:r w:rsidR="00E41E96" w:rsidRPr="00E41E96">
        <w:rPr>
          <w:lang w:val="en-US"/>
        </w:rPr>
        <w:t xml:space="preserve">of Germany </w:t>
      </w:r>
      <w:r w:rsidR="00DB5E97">
        <w:rPr>
          <w:lang w:val="en-US"/>
        </w:rPr>
        <w:t>refers to the total area of</w:t>
      </w:r>
      <w:r w:rsidR="00E41E96" w:rsidRPr="00E41E96">
        <w:rPr>
          <w:lang w:val="en-US"/>
        </w:rPr>
        <w:t xml:space="preserve"> </w:t>
      </w:r>
      <w:r w:rsidR="00E41E96">
        <w:rPr>
          <w:lang w:val="en-US"/>
        </w:rPr>
        <w:t>the administrative boundary (VG25</w:t>
      </w:r>
      <w:r w:rsidR="00DB5E97">
        <w:rPr>
          <w:lang w:val="en-US"/>
        </w:rPr>
        <w:t xml:space="preserve">) and covers </w:t>
      </w:r>
      <w:r w:rsidR="00DB5E97" w:rsidRPr="00E41E96">
        <w:rPr>
          <w:lang w:val="en-US"/>
        </w:rPr>
        <w:t>35767570,</w:t>
      </w:r>
      <w:r w:rsidR="00DB5E97">
        <w:rPr>
          <w:lang w:val="en-US"/>
        </w:rPr>
        <w:t xml:space="preserve"> </w:t>
      </w:r>
      <w:r w:rsidR="00DB5E97" w:rsidRPr="00E41E96">
        <w:rPr>
          <w:lang w:val="en-US"/>
        </w:rPr>
        <w:t xml:space="preserve">15 </w:t>
      </w:r>
      <w:r w:rsidR="00DB5E97">
        <w:rPr>
          <w:lang w:val="en-US"/>
        </w:rPr>
        <w:t>hectare</w:t>
      </w:r>
      <w:r w:rsidR="00B31F2A">
        <w:rPr>
          <w:lang w:val="en-US"/>
        </w:rPr>
        <w:t xml:space="preserve"> (status as at 2016)</w:t>
      </w:r>
      <w:r w:rsidR="00E41E96">
        <w:rPr>
          <w:lang w:val="en-US"/>
        </w:rPr>
        <w:t xml:space="preserve">. The </w:t>
      </w:r>
      <w:r w:rsidR="00B31F2A">
        <w:rPr>
          <w:lang w:val="en-US"/>
        </w:rPr>
        <w:t xml:space="preserve">total area of the </w:t>
      </w:r>
      <w:r w:rsidR="00E41E96">
        <w:rPr>
          <w:lang w:val="en-US"/>
        </w:rPr>
        <w:t xml:space="preserve">administrative boundary is slightly bigger than the </w:t>
      </w:r>
      <w:r w:rsidR="00E41E96" w:rsidRPr="00E41E96">
        <w:rPr>
          <w:lang w:val="en-US"/>
        </w:rPr>
        <w:t>total area of the German land</w:t>
      </w:r>
      <w:r w:rsidR="00DB5E97">
        <w:rPr>
          <w:lang w:val="en-US"/>
        </w:rPr>
        <w:t xml:space="preserve"> </w:t>
      </w:r>
      <w:r w:rsidR="00E41E96" w:rsidRPr="00E41E96">
        <w:rPr>
          <w:lang w:val="en-US"/>
        </w:rPr>
        <w:t>cover model (LBM-DE)</w:t>
      </w:r>
      <w:r w:rsidR="00E41E96">
        <w:rPr>
          <w:lang w:val="en-US"/>
        </w:rPr>
        <w:t xml:space="preserve">. </w:t>
      </w:r>
      <w:r w:rsidR="00B31F2A">
        <w:rPr>
          <w:lang w:val="en-US"/>
        </w:rPr>
        <w:t>The</w:t>
      </w:r>
      <w:r w:rsidR="00E41E96">
        <w:rPr>
          <w:lang w:val="en-US"/>
        </w:rPr>
        <w:t xml:space="preserve"> </w:t>
      </w:r>
      <w:r w:rsidR="00B31F2A">
        <w:rPr>
          <w:lang w:val="en-US"/>
        </w:rPr>
        <w:t>surplus</w:t>
      </w:r>
      <w:r w:rsidR="00DB5E97">
        <w:rPr>
          <w:lang w:val="en-US"/>
        </w:rPr>
        <w:t xml:space="preserve"> area</w:t>
      </w:r>
      <w:r w:rsidR="00E41E96">
        <w:rPr>
          <w:lang w:val="en-US"/>
        </w:rPr>
        <w:t xml:space="preserve"> </w:t>
      </w:r>
      <w:r w:rsidR="00DB5E97">
        <w:rPr>
          <w:lang w:val="en-US"/>
        </w:rPr>
        <w:t>was</w:t>
      </w:r>
      <w:r w:rsidR="00E41E96">
        <w:rPr>
          <w:lang w:val="en-US"/>
        </w:rPr>
        <w:t xml:space="preserve"> located in the </w:t>
      </w:r>
      <w:r w:rsidR="00DB5E97">
        <w:rPr>
          <w:lang w:val="en-US"/>
        </w:rPr>
        <w:t>North and Baltic S</w:t>
      </w:r>
      <w:r w:rsidR="00E41E96">
        <w:rPr>
          <w:lang w:val="en-US"/>
        </w:rPr>
        <w:t xml:space="preserve">ea and </w:t>
      </w:r>
      <w:r w:rsidR="00DB5E97">
        <w:rPr>
          <w:lang w:val="en-US"/>
        </w:rPr>
        <w:t>thus</w:t>
      </w:r>
      <w:r w:rsidR="00E41E96">
        <w:rPr>
          <w:lang w:val="en-US"/>
        </w:rPr>
        <w:t xml:space="preserve"> added to the </w:t>
      </w:r>
      <w:r w:rsidR="00DB5E97">
        <w:rPr>
          <w:lang w:val="en-US"/>
        </w:rPr>
        <w:t xml:space="preserve">area of the </w:t>
      </w:r>
      <w:r w:rsidR="00E41E96">
        <w:rPr>
          <w:lang w:val="en-US"/>
        </w:rPr>
        <w:t xml:space="preserve">CLC-class 523 (Sea and ocean). </w:t>
      </w:r>
      <w:r w:rsidR="00DB5E97">
        <w:rPr>
          <w:lang w:val="en-US"/>
        </w:rPr>
        <w:t>For this reason,</w:t>
      </w:r>
      <w:r w:rsidR="00E41E96">
        <w:rPr>
          <w:lang w:val="en-US"/>
        </w:rPr>
        <w:t xml:space="preserve"> the sum of the shares of EST is more than 100 percent. </w:t>
      </w:r>
    </w:p>
    <w:sectPr w:rsidR="00AA05D3" w:rsidRPr="00E41E96" w:rsidSect="00667DA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41F0"/>
    <w:multiLevelType w:val="hybridMultilevel"/>
    <w:tmpl w:val="268C3CF2"/>
    <w:lvl w:ilvl="0" w:tplc="5240E072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AF"/>
    <w:rsid w:val="00001C75"/>
    <w:rsid w:val="000040E8"/>
    <w:rsid w:val="00016CE8"/>
    <w:rsid w:val="00033863"/>
    <w:rsid w:val="000432EE"/>
    <w:rsid w:val="000537E9"/>
    <w:rsid w:val="0006179A"/>
    <w:rsid w:val="00071154"/>
    <w:rsid w:val="000738B2"/>
    <w:rsid w:val="00077C2B"/>
    <w:rsid w:val="0009210D"/>
    <w:rsid w:val="00096FA5"/>
    <w:rsid w:val="000B1AEA"/>
    <w:rsid w:val="000C368C"/>
    <w:rsid w:val="000C6D76"/>
    <w:rsid w:val="000D5F82"/>
    <w:rsid w:val="000E195B"/>
    <w:rsid w:val="000E1D4C"/>
    <w:rsid w:val="000F63DF"/>
    <w:rsid w:val="00141FAA"/>
    <w:rsid w:val="00153D6C"/>
    <w:rsid w:val="00163E1C"/>
    <w:rsid w:val="001731F2"/>
    <w:rsid w:val="001801C5"/>
    <w:rsid w:val="00181D40"/>
    <w:rsid w:val="00183022"/>
    <w:rsid w:val="00186B6A"/>
    <w:rsid w:val="001B6D48"/>
    <w:rsid w:val="001D720A"/>
    <w:rsid w:val="001D76BD"/>
    <w:rsid w:val="001E2126"/>
    <w:rsid w:val="00203B75"/>
    <w:rsid w:val="00216316"/>
    <w:rsid w:val="00230CBB"/>
    <w:rsid w:val="00242C67"/>
    <w:rsid w:val="00245A89"/>
    <w:rsid w:val="00247106"/>
    <w:rsid w:val="00285D26"/>
    <w:rsid w:val="0028654C"/>
    <w:rsid w:val="002A3FBC"/>
    <w:rsid w:val="002A6F09"/>
    <w:rsid w:val="002B6CD0"/>
    <w:rsid w:val="002C561D"/>
    <w:rsid w:val="002D7472"/>
    <w:rsid w:val="002E7013"/>
    <w:rsid w:val="002E758E"/>
    <w:rsid w:val="00302676"/>
    <w:rsid w:val="00313422"/>
    <w:rsid w:val="003145B6"/>
    <w:rsid w:val="0031462C"/>
    <w:rsid w:val="00323641"/>
    <w:rsid w:val="0033282F"/>
    <w:rsid w:val="00332E06"/>
    <w:rsid w:val="00332EB8"/>
    <w:rsid w:val="00352947"/>
    <w:rsid w:val="00355439"/>
    <w:rsid w:val="00374FF4"/>
    <w:rsid w:val="00382B1A"/>
    <w:rsid w:val="003A3689"/>
    <w:rsid w:val="003D058A"/>
    <w:rsid w:val="003D3146"/>
    <w:rsid w:val="003E0923"/>
    <w:rsid w:val="003E3B9B"/>
    <w:rsid w:val="00403FD3"/>
    <w:rsid w:val="00412449"/>
    <w:rsid w:val="00437D89"/>
    <w:rsid w:val="00445A63"/>
    <w:rsid w:val="00473376"/>
    <w:rsid w:val="00484075"/>
    <w:rsid w:val="00486C29"/>
    <w:rsid w:val="004A0611"/>
    <w:rsid w:val="004C0521"/>
    <w:rsid w:val="004D2187"/>
    <w:rsid w:val="004D371F"/>
    <w:rsid w:val="00510E63"/>
    <w:rsid w:val="005258A5"/>
    <w:rsid w:val="00532A92"/>
    <w:rsid w:val="00540D38"/>
    <w:rsid w:val="00542D1F"/>
    <w:rsid w:val="005717FC"/>
    <w:rsid w:val="00574CBB"/>
    <w:rsid w:val="005776CD"/>
    <w:rsid w:val="0058159E"/>
    <w:rsid w:val="00590C34"/>
    <w:rsid w:val="005941A6"/>
    <w:rsid w:val="00597111"/>
    <w:rsid w:val="00597522"/>
    <w:rsid w:val="005A0282"/>
    <w:rsid w:val="005A3D40"/>
    <w:rsid w:val="005B3A59"/>
    <w:rsid w:val="005B4347"/>
    <w:rsid w:val="005B54A1"/>
    <w:rsid w:val="005B775C"/>
    <w:rsid w:val="005C4199"/>
    <w:rsid w:val="005D35EB"/>
    <w:rsid w:val="005D446B"/>
    <w:rsid w:val="005E4266"/>
    <w:rsid w:val="006142DC"/>
    <w:rsid w:val="006432B3"/>
    <w:rsid w:val="00654B47"/>
    <w:rsid w:val="00655CB6"/>
    <w:rsid w:val="00655EAC"/>
    <w:rsid w:val="00667DAF"/>
    <w:rsid w:val="00675705"/>
    <w:rsid w:val="006A3536"/>
    <w:rsid w:val="006A7B06"/>
    <w:rsid w:val="006D7120"/>
    <w:rsid w:val="006D7D65"/>
    <w:rsid w:val="006E00ED"/>
    <w:rsid w:val="007137D8"/>
    <w:rsid w:val="007237C2"/>
    <w:rsid w:val="007350B4"/>
    <w:rsid w:val="00760D73"/>
    <w:rsid w:val="00761973"/>
    <w:rsid w:val="00761EA2"/>
    <w:rsid w:val="00784692"/>
    <w:rsid w:val="007B5A06"/>
    <w:rsid w:val="007C5017"/>
    <w:rsid w:val="00802B05"/>
    <w:rsid w:val="00821120"/>
    <w:rsid w:val="00821EE5"/>
    <w:rsid w:val="00822714"/>
    <w:rsid w:val="00823148"/>
    <w:rsid w:val="00823B07"/>
    <w:rsid w:val="00844290"/>
    <w:rsid w:val="0085695D"/>
    <w:rsid w:val="00866465"/>
    <w:rsid w:val="00872A23"/>
    <w:rsid w:val="008730CC"/>
    <w:rsid w:val="00875517"/>
    <w:rsid w:val="00882DC4"/>
    <w:rsid w:val="0089298B"/>
    <w:rsid w:val="00897BDB"/>
    <w:rsid w:val="008A7FC9"/>
    <w:rsid w:val="008C2E4E"/>
    <w:rsid w:val="008D3C0C"/>
    <w:rsid w:val="008E0753"/>
    <w:rsid w:val="008F0D95"/>
    <w:rsid w:val="008F35CD"/>
    <w:rsid w:val="0090367E"/>
    <w:rsid w:val="00912B7B"/>
    <w:rsid w:val="00912CE8"/>
    <w:rsid w:val="0091440C"/>
    <w:rsid w:val="009205C6"/>
    <w:rsid w:val="0094023D"/>
    <w:rsid w:val="00940D46"/>
    <w:rsid w:val="009433EA"/>
    <w:rsid w:val="00945702"/>
    <w:rsid w:val="00982DB0"/>
    <w:rsid w:val="00997D70"/>
    <w:rsid w:val="009A575B"/>
    <w:rsid w:val="009B0E53"/>
    <w:rsid w:val="009C1961"/>
    <w:rsid w:val="009D424B"/>
    <w:rsid w:val="009E508C"/>
    <w:rsid w:val="009F23B7"/>
    <w:rsid w:val="009F788A"/>
    <w:rsid w:val="009F792A"/>
    <w:rsid w:val="00A15919"/>
    <w:rsid w:val="00A310A5"/>
    <w:rsid w:val="00A62FDC"/>
    <w:rsid w:val="00A637E7"/>
    <w:rsid w:val="00A75B99"/>
    <w:rsid w:val="00A770C7"/>
    <w:rsid w:val="00A82B49"/>
    <w:rsid w:val="00A84663"/>
    <w:rsid w:val="00A94768"/>
    <w:rsid w:val="00A96A83"/>
    <w:rsid w:val="00AA05D3"/>
    <w:rsid w:val="00AB6D91"/>
    <w:rsid w:val="00AD5554"/>
    <w:rsid w:val="00B278BE"/>
    <w:rsid w:val="00B31F2A"/>
    <w:rsid w:val="00B42D2F"/>
    <w:rsid w:val="00B53CFC"/>
    <w:rsid w:val="00B6354B"/>
    <w:rsid w:val="00B76395"/>
    <w:rsid w:val="00B93977"/>
    <w:rsid w:val="00B97B53"/>
    <w:rsid w:val="00BB4891"/>
    <w:rsid w:val="00BD58ED"/>
    <w:rsid w:val="00BE401B"/>
    <w:rsid w:val="00C11BD1"/>
    <w:rsid w:val="00C12AA2"/>
    <w:rsid w:val="00C220C7"/>
    <w:rsid w:val="00C248BB"/>
    <w:rsid w:val="00C27BF9"/>
    <w:rsid w:val="00C37369"/>
    <w:rsid w:val="00C55417"/>
    <w:rsid w:val="00C60A21"/>
    <w:rsid w:val="00C615C7"/>
    <w:rsid w:val="00C72D41"/>
    <w:rsid w:val="00C75505"/>
    <w:rsid w:val="00C90CD0"/>
    <w:rsid w:val="00C92120"/>
    <w:rsid w:val="00C943F4"/>
    <w:rsid w:val="00CA10D7"/>
    <w:rsid w:val="00CB0331"/>
    <w:rsid w:val="00CC2B5F"/>
    <w:rsid w:val="00CE5E67"/>
    <w:rsid w:val="00CF4619"/>
    <w:rsid w:val="00CF4720"/>
    <w:rsid w:val="00D0500A"/>
    <w:rsid w:val="00D10232"/>
    <w:rsid w:val="00D1192E"/>
    <w:rsid w:val="00D11E9D"/>
    <w:rsid w:val="00D15FDC"/>
    <w:rsid w:val="00D1768D"/>
    <w:rsid w:val="00D2638A"/>
    <w:rsid w:val="00D329C0"/>
    <w:rsid w:val="00D432C8"/>
    <w:rsid w:val="00D4588F"/>
    <w:rsid w:val="00D475CE"/>
    <w:rsid w:val="00D47962"/>
    <w:rsid w:val="00D47ED3"/>
    <w:rsid w:val="00D84341"/>
    <w:rsid w:val="00DA77F4"/>
    <w:rsid w:val="00DB34D4"/>
    <w:rsid w:val="00DB40FE"/>
    <w:rsid w:val="00DB5E97"/>
    <w:rsid w:val="00DB6913"/>
    <w:rsid w:val="00DC0689"/>
    <w:rsid w:val="00DC2AD1"/>
    <w:rsid w:val="00DE4CFE"/>
    <w:rsid w:val="00E11272"/>
    <w:rsid w:val="00E125DF"/>
    <w:rsid w:val="00E21A96"/>
    <w:rsid w:val="00E41E96"/>
    <w:rsid w:val="00E72837"/>
    <w:rsid w:val="00EB2914"/>
    <w:rsid w:val="00EC17D8"/>
    <w:rsid w:val="00EC3830"/>
    <w:rsid w:val="00EC3B44"/>
    <w:rsid w:val="00ED2043"/>
    <w:rsid w:val="00EF512F"/>
    <w:rsid w:val="00F00145"/>
    <w:rsid w:val="00F03138"/>
    <w:rsid w:val="00F130FE"/>
    <w:rsid w:val="00F1696E"/>
    <w:rsid w:val="00F21F62"/>
    <w:rsid w:val="00F37FF1"/>
    <w:rsid w:val="00F473F5"/>
    <w:rsid w:val="00F54D1E"/>
    <w:rsid w:val="00F55C7F"/>
    <w:rsid w:val="00F61DBD"/>
    <w:rsid w:val="00F63BF7"/>
    <w:rsid w:val="00F652E0"/>
    <w:rsid w:val="00F66746"/>
    <w:rsid w:val="00F77488"/>
    <w:rsid w:val="00F81F4E"/>
    <w:rsid w:val="00F92774"/>
    <w:rsid w:val="00FA54E4"/>
    <w:rsid w:val="00FB6FFF"/>
    <w:rsid w:val="00FC229F"/>
    <w:rsid w:val="00FC31DE"/>
    <w:rsid w:val="00FC3E33"/>
    <w:rsid w:val="00FC7683"/>
    <w:rsid w:val="00FE3935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3CA3-EDAB-47F5-884B-029C397A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Listentabelle6farbigAkzent3">
    <w:name w:val="List Table 6 Colorful Accent 3"/>
    <w:basedOn w:val="NormaleTabelle"/>
    <w:uiPriority w:val="51"/>
    <w:rsid w:val="00D479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BD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A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3517-1EAC-4B73-BA95-FACFD68E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für ökologische Raumentwicklung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Meier</dc:creator>
  <cp:keywords/>
  <dc:description/>
  <cp:lastModifiedBy>Karsten Grunewald</cp:lastModifiedBy>
  <cp:revision>2</cp:revision>
  <cp:lastPrinted>2020-01-21T12:52:00Z</cp:lastPrinted>
  <dcterms:created xsi:type="dcterms:W3CDTF">2019-07-16T12:41:00Z</dcterms:created>
  <dcterms:modified xsi:type="dcterms:W3CDTF">2020-04-08T15:52:00Z</dcterms:modified>
</cp:coreProperties>
</file>